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DC" w:rsidRDefault="00EA21DC" w:rsidP="00EE3537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1DC" w:rsidRPr="00EE3537" w:rsidRDefault="00EA21DC" w:rsidP="00EA21DC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районе «Балейский район» реализуется</w:t>
      </w:r>
      <w:r w:rsidRPr="00EA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  <w:r w:rsidRPr="00EE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«Поддержка и развитие малого предпринимательства в муниципальном районе «Балейский район» на 2022-2025 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(ссылка</w:t>
      </w:r>
      <w:r w:rsidR="00A6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паспорт МП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21DC" w:rsidRDefault="00EA21DC" w:rsidP="00EE3537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537" w:rsidRPr="00EE3537" w:rsidRDefault="00011363" w:rsidP="00EE3537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E3537" w:rsidRPr="00EE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E3537" w:rsidRPr="00EE3537" w:rsidRDefault="00EE3537" w:rsidP="00EE3537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программы «Поддержка и развитие малого предпринимательства в муниципальном районе «Балейский район» на 2022-2025 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6564"/>
      </w:tblGrid>
      <w:tr w:rsidR="00EE3537" w:rsidRPr="00EE3537" w:rsidTr="00D05C5C">
        <w:tc>
          <w:tcPr>
            <w:tcW w:w="1571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                             </w:t>
            </w:r>
          </w:p>
        </w:tc>
        <w:tc>
          <w:tcPr>
            <w:tcW w:w="3429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«Балейский район»</w:t>
            </w:r>
          </w:p>
        </w:tc>
      </w:tr>
      <w:tr w:rsidR="00EE3537" w:rsidRPr="00EE3537" w:rsidTr="00D05C5C">
        <w:tc>
          <w:tcPr>
            <w:tcW w:w="1571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                                  </w:t>
            </w:r>
          </w:p>
        </w:tc>
        <w:tc>
          <w:tcPr>
            <w:tcW w:w="3429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финансам администрации муниципального района «Балейский район», </w:t>
            </w:r>
          </w:p>
        </w:tc>
      </w:tr>
      <w:tr w:rsidR="00EE3537" w:rsidRPr="00EE3537" w:rsidTr="00D05C5C">
        <w:tc>
          <w:tcPr>
            <w:tcW w:w="1571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429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E3537" w:rsidRPr="00EE3537" w:rsidTr="00D05C5C">
        <w:tc>
          <w:tcPr>
            <w:tcW w:w="1571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3429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условий для развития и устойчивой деятельности субъектов малого предпринимательства района. </w:t>
            </w:r>
          </w:p>
        </w:tc>
      </w:tr>
      <w:tr w:rsidR="00EE3537" w:rsidRPr="00EE3537" w:rsidTr="00D05C5C">
        <w:tc>
          <w:tcPr>
            <w:tcW w:w="1571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429" w:type="pct"/>
          </w:tcPr>
          <w:p w:rsidR="00EE3537" w:rsidRPr="00EE3537" w:rsidRDefault="00EE3537" w:rsidP="00EE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мер стимулирования предпринимательской деятельности на территории муниципального района «Балейский район»</w:t>
            </w:r>
          </w:p>
        </w:tc>
      </w:tr>
      <w:tr w:rsidR="00EE3537" w:rsidRPr="00EE3537" w:rsidTr="00D05C5C">
        <w:tc>
          <w:tcPr>
            <w:tcW w:w="1571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429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2022 - 2025 годы.</w:t>
            </w:r>
          </w:p>
          <w:p w:rsidR="00EE3537" w:rsidRPr="00EE3537" w:rsidRDefault="00EE3537" w:rsidP="00EE3537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</w:pPr>
          </w:p>
        </w:tc>
      </w:tr>
      <w:tr w:rsidR="00EE3537" w:rsidRPr="00EE3537" w:rsidTr="00D05C5C">
        <w:tc>
          <w:tcPr>
            <w:tcW w:w="1571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3429" w:type="pct"/>
          </w:tcPr>
          <w:p w:rsidR="00EE3537" w:rsidRPr="00EE3537" w:rsidRDefault="00EE3537" w:rsidP="00EE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составляет  -</w:t>
            </w:r>
            <w:r w:rsidRPr="00EE3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1380,0 </w:t>
            </w: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,0тыс. руб.;</w:t>
            </w:r>
          </w:p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,0тыс. руб.;</w:t>
            </w:r>
          </w:p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345,0 тыс. руб</w:t>
            </w:r>
            <w:proofErr w:type="gramStart"/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EE3537" w:rsidRPr="00EE3537" w:rsidTr="00D05C5C">
        <w:tc>
          <w:tcPr>
            <w:tcW w:w="1571" w:type="pct"/>
          </w:tcPr>
          <w:p w:rsidR="00EE3537" w:rsidRPr="00EE3537" w:rsidRDefault="00EE3537" w:rsidP="00EE353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3429" w:type="pct"/>
          </w:tcPr>
          <w:p w:rsidR="00EE3537" w:rsidRPr="00EE3537" w:rsidRDefault="00EE3537" w:rsidP="00EE35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EE35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величение числа субъектов малого предпринимательства (включая </w:t>
            </w:r>
            <w:proofErr w:type="spellStart"/>
            <w:r w:rsidRPr="00EE35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EE35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)  до  2%</w:t>
            </w: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EE3537" w:rsidRPr="00EE3537" w:rsidRDefault="00EE3537" w:rsidP="00EE35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E3537" w:rsidRDefault="00EE3537" w:rsidP="00EE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1363" w:rsidRDefault="00011363" w:rsidP="00EE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1363" w:rsidRDefault="00011363" w:rsidP="00EE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поддержка предпринимателя</w:t>
      </w:r>
    </w:p>
    <w:p w:rsidR="00011363" w:rsidRDefault="00011363" w:rsidP="00EE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363" w:rsidRPr="00011363" w:rsidRDefault="00011363" w:rsidP="00EE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Тем, кто делает первые шаги в малом или среднем бизнесе, государство готово помочь: предоставить налоговые льготы или гарантии по кредитам, обучить основам бизнеса, проконсультировать. Словом, сделать так, чтобы предприятие могло развиваться. Для этого существуют специальные программы государственной поддержки предпринимательства.</w:t>
      </w:r>
    </w:p>
    <w:p w:rsidR="00011363" w:rsidRDefault="00011363" w:rsidP="00EE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3537" w:rsidRDefault="00841464" w:rsidP="00EE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Pr="0009583E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https://fincult.info/article/ya-nachinayushchiy-biznesmen-kak-gosudarstvo-mozhet-menya-podderzhat/</w:t>
        </w:r>
      </w:hyperlink>
    </w:p>
    <w:p w:rsidR="00841464" w:rsidRPr="00EE3537" w:rsidRDefault="00841464" w:rsidP="00EE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819" w:rsidRDefault="002B1819"/>
    <w:p w:rsidR="00011363" w:rsidRPr="00011363" w:rsidRDefault="00011363">
      <w:pPr>
        <w:rPr>
          <w:rFonts w:ascii="Times New Roman" w:hAnsi="Times New Roman" w:cs="Times New Roman"/>
          <w:sz w:val="28"/>
          <w:szCs w:val="28"/>
        </w:rPr>
      </w:pPr>
      <w:r w:rsidRPr="00011363">
        <w:rPr>
          <w:rFonts w:ascii="Times New Roman" w:hAnsi="Times New Roman" w:cs="Times New Roman"/>
          <w:sz w:val="28"/>
          <w:szCs w:val="28"/>
        </w:rPr>
        <w:t>С конца февраля 2022 года у многих компаний нарушились цепочки поставок, усложнились схемы оплаты, резко упало число клиентов и, как следствие, выручка. Разбираемся, какие меры поддержки бизнеса в новых условиях предлагает государство.</w:t>
      </w:r>
    </w:p>
    <w:p w:rsidR="00011363" w:rsidRDefault="0084146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9583E">
          <w:rPr>
            <w:rStyle w:val="a7"/>
            <w:rFonts w:ascii="Times New Roman" w:hAnsi="Times New Roman" w:cs="Times New Roman"/>
            <w:sz w:val="28"/>
            <w:szCs w:val="28"/>
          </w:rPr>
          <w:t>https://fincult.info/article/na-kakuyu-podderzhku-mozhet-rasschityvat-malyy-i-sredniy-biznes-v-period-sanktsiy/</w:t>
        </w:r>
      </w:hyperlink>
    </w:p>
    <w:p w:rsidR="00841464" w:rsidRDefault="00011363" w:rsidP="0001136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11363">
        <w:rPr>
          <w:rFonts w:ascii="Times New Roman" w:hAnsi="Times New Roman" w:cs="Times New Roman"/>
          <w:b/>
          <w:sz w:val="28"/>
          <w:szCs w:val="28"/>
        </w:rPr>
        <w:t>АНТИКРИЗИСНЫЕ МЕРЫ ГОСПОДДЕРЖКИ</w:t>
      </w:r>
    </w:p>
    <w:p w:rsidR="00011363" w:rsidRDefault="00841464" w:rsidP="0084146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9583E">
          <w:rPr>
            <w:rStyle w:val="a7"/>
            <w:rFonts w:ascii="Times New Roman" w:hAnsi="Times New Roman" w:cs="Times New Roman"/>
            <w:sz w:val="28"/>
            <w:szCs w:val="28"/>
          </w:rPr>
          <w:t>https://xn--90aifddrld7a.xn--p1ai/</w:t>
        </w:r>
        <w:proofErr w:type="spellStart"/>
        <w:r w:rsidRPr="0009583E">
          <w:rPr>
            <w:rStyle w:val="a7"/>
            <w:rFonts w:ascii="Times New Roman" w:hAnsi="Times New Roman" w:cs="Times New Roman"/>
            <w:sz w:val="28"/>
            <w:szCs w:val="28"/>
          </w:rPr>
          <w:t>anticrisis</w:t>
        </w:r>
        <w:proofErr w:type="spellEnd"/>
      </w:hyperlink>
    </w:p>
    <w:p w:rsidR="00841464" w:rsidRPr="00841464" w:rsidRDefault="00841464" w:rsidP="00841464">
      <w:pPr>
        <w:rPr>
          <w:rFonts w:ascii="Times New Roman" w:hAnsi="Times New Roman" w:cs="Times New Roman"/>
          <w:b/>
          <w:sz w:val="28"/>
          <w:szCs w:val="28"/>
        </w:rPr>
      </w:pPr>
      <w:r w:rsidRPr="00841464">
        <w:rPr>
          <w:rFonts w:ascii="Times New Roman" w:hAnsi="Times New Roman" w:cs="Times New Roman"/>
          <w:b/>
          <w:sz w:val="28"/>
          <w:szCs w:val="28"/>
        </w:rPr>
        <w:t>4. Федеральная налоговая служба</w:t>
      </w:r>
    </w:p>
    <w:p w:rsidR="00841464" w:rsidRDefault="00841464" w:rsidP="00841464">
      <w:pPr>
        <w:rPr>
          <w:rFonts w:ascii="Times New Roman" w:hAnsi="Times New Roman" w:cs="Times New Roman"/>
          <w:sz w:val="28"/>
          <w:szCs w:val="28"/>
        </w:rPr>
      </w:pPr>
      <w:r w:rsidRPr="00841464">
        <w:rPr>
          <w:rFonts w:ascii="Times New Roman" w:hAnsi="Times New Roman" w:cs="Times New Roman"/>
          <w:sz w:val="28"/>
          <w:szCs w:val="28"/>
        </w:rPr>
        <w:t>Поддержка малого и среднего бизнеса</w:t>
      </w:r>
    </w:p>
    <w:p w:rsidR="00841464" w:rsidRDefault="00841464" w:rsidP="0084146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9583E">
          <w:rPr>
            <w:rStyle w:val="a7"/>
            <w:rFonts w:ascii="Times New Roman" w:hAnsi="Times New Roman" w:cs="Times New Roman"/>
            <w:sz w:val="28"/>
            <w:szCs w:val="28"/>
          </w:rPr>
          <w:t>https://www.nalog.gov.ru/rn75/msp_support/</w:t>
        </w:r>
      </w:hyperlink>
    </w:p>
    <w:p w:rsidR="00841464" w:rsidRPr="00841464" w:rsidRDefault="00841464" w:rsidP="00841464">
      <w:pPr>
        <w:rPr>
          <w:rFonts w:ascii="Times New Roman" w:hAnsi="Times New Roman" w:cs="Times New Roman"/>
          <w:b/>
          <w:sz w:val="28"/>
          <w:szCs w:val="28"/>
        </w:rPr>
      </w:pPr>
      <w:r w:rsidRPr="00841464">
        <w:rPr>
          <w:rFonts w:ascii="Times New Roman" w:hAnsi="Times New Roman" w:cs="Times New Roman"/>
          <w:b/>
          <w:sz w:val="28"/>
          <w:szCs w:val="28"/>
        </w:rPr>
        <w:t>5.Центральный банк России</w:t>
      </w:r>
    </w:p>
    <w:p w:rsidR="00841464" w:rsidRDefault="00841464" w:rsidP="0084146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9583E">
          <w:rPr>
            <w:rStyle w:val="a7"/>
            <w:rFonts w:ascii="Times New Roman" w:hAnsi="Times New Roman" w:cs="Times New Roman"/>
            <w:sz w:val="28"/>
            <w:szCs w:val="28"/>
          </w:rPr>
          <w:t>https://www.cbr.ru/develop/msp/</w:t>
        </w:r>
      </w:hyperlink>
    </w:p>
    <w:p w:rsidR="00841464" w:rsidRPr="00841464" w:rsidRDefault="00841464" w:rsidP="00841464">
      <w:pPr>
        <w:rPr>
          <w:rFonts w:ascii="Times New Roman" w:hAnsi="Times New Roman" w:cs="Times New Roman"/>
          <w:sz w:val="28"/>
          <w:szCs w:val="28"/>
        </w:rPr>
      </w:pPr>
    </w:p>
    <w:sectPr w:rsidR="00841464" w:rsidRPr="0084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2F" w:rsidRDefault="0008582F" w:rsidP="00011363">
      <w:pPr>
        <w:spacing w:after="0" w:line="240" w:lineRule="auto"/>
      </w:pPr>
      <w:r>
        <w:separator/>
      </w:r>
    </w:p>
  </w:endnote>
  <w:endnote w:type="continuationSeparator" w:id="0">
    <w:p w:rsidR="0008582F" w:rsidRDefault="0008582F" w:rsidP="0001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2F" w:rsidRDefault="0008582F" w:rsidP="00011363">
      <w:pPr>
        <w:spacing w:after="0" w:line="240" w:lineRule="auto"/>
      </w:pPr>
      <w:r>
        <w:separator/>
      </w:r>
    </w:p>
  </w:footnote>
  <w:footnote w:type="continuationSeparator" w:id="0">
    <w:p w:rsidR="0008582F" w:rsidRDefault="0008582F" w:rsidP="0001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00E8"/>
    <w:multiLevelType w:val="multilevel"/>
    <w:tmpl w:val="E84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D2"/>
    <w:rsid w:val="00011363"/>
    <w:rsid w:val="0008582F"/>
    <w:rsid w:val="002408F3"/>
    <w:rsid w:val="002B1819"/>
    <w:rsid w:val="005042D2"/>
    <w:rsid w:val="00841464"/>
    <w:rsid w:val="00A6310E"/>
    <w:rsid w:val="00AE4B75"/>
    <w:rsid w:val="00B1594D"/>
    <w:rsid w:val="00EA21DC"/>
    <w:rsid w:val="00E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63"/>
  </w:style>
  <w:style w:type="paragraph" w:styleId="a5">
    <w:name w:val="footer"/>
    <w:basedOn w:val="a"/>
    <w:link w:val="a6"/>
    <w:uiPriority w:val="99"/>
    <w:unhideWhenUsed/>
    <w:rsid w:val="0001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63"/>
  </w:style>
  <w:style w:type="character" w:styleId="a7">
    <w:name w:val="Hyperlink"/>
    <w:basedOn w:val="a0"/>
    <w:uiPriority w:val="99"/>
    <w:unhideWhenUsed/>
    <w:rsid w:val="00841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63"/>
  </w:style>
  <w:style w:type="paragraph" w:styleId="a5">
    <w:name w:val="footer"/>
    <w:basedOn w:val="a"/>
    <w:link w:val="a6"/>
    <w:uiPriority w:val="99"/>
    <w:unhideWhenUsed/>
    <w:rsid w:val="0001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63"/>
  </w:style>
  <w:style w:type="character" w:styleId="a7">
    <w:name w:val="Hyperlink"/>
    <w:basedOn w:val="a0"/>
    <w:uiPriority w:val="99"/>
    <w:unhideWhenUsed/>
    <w:rsid w:val="00841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article/ya-nachinayushchiy-biznesmen-kak-gosudarstvo-mozhet-menya-podderzha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br.ru/develop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5/msp_suppor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90aifddrld7a.xn--p1ai/anticri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cult.info/article/na-kakuyu-podderzhku-mozhet-rasschityvat-malyy-i-sredniy-biznes-v-period-sanktsi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2022-07-13T02:42:00Z</dcterms:created>
  <dcterms:modified xsi:type="dcterms:W3CDTF">2022-07-13T05:22:00Z</dcterms:modified>
</cp:coreProperties>
</file>